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Damaszek.* Oto Damaszek zamieniony z miasta – i stał się bezładną ruiną!**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49:23-27&lt;/x&gt;; &lt;x&gt;370 1:3-5&lt;/x&gt;; &lt;x&gt;450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  został  zdobyty  przez  Asyrię w 732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2024-05-18T10:34:06Z</dcterms:modified>
</cp:coreProperties>
</file>