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ich stałej siedzibie, zaszumi sitowie i 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Sucha ziemia stanie się jeziorem i spieczona ziemia — źródłami wód. W kryjówkach smoków, gdzie odpoczywały, urośnie trawa,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miejsce suche jeziorem, a bezwodne źródłami wód; w łożyskach smoków, kędy legali, trawa, trzcina, i sitowie rość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była sucha, będzie jeziorem, i pragnąca źrzódłami wód: W legowiskach, w których pierwej smokowie przebywali, wznidzie zieloność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spieczona ziemia zmieni się w pojezierze, spragniony kraj w krynice wód; a badyle w kryjówkach, gdzie legały szakale - w 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Rozpalona ziemia piaszczysta zmieni się w staw, a teren bezwodny w ruczaje; w legowisku szakali będzie miejsce na 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Spieczony piasek w staw się zamieni, spragniona ziemia – w wód krynice. W miejscu, gdzie odpoczywają szakale, będą zarośla trzciny i papirusu.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Wyschnięta ziemia stanie się jeziorem, kraina spragniona - zdrojem wód. Legowiska szakali porosną trzciną i papirusem.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żarem spalona stanie się jeziorem i kraj gorączką spieczony - wód zdrojem! Kryjówka szakali, ich legowisko będzie terenem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безводне стане болотом, і в безводній землі буде джерело води. Там веселість птахів, помешкання тростини і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miraż zamieni się w jezioro, a spragniona ziemia w źródła wód; w siedlisku szakali, w ich legowisku, będzie miejsce dla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spieczona od gorąca będzie jak trzciniaste rozlewisko, a spragniona ziemia – jak źródła wód. W siedlisku szakali, w ich miejscu odpoczynku, będzie zielona trawa z trzcinami i papirusami.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2024-04-29T04:58:03Z</dcterms:modified>
</cp:coreProperties>
</file>