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zachęca was Hiskiasz, mówiąc: JAHWE nas wyratuje! Czy wyratowali bogowie narodów – każdy swój kraj –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2024-04-29T12:56:02Z</dcterms:modified>
</cp:coreProperties>
</file>