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synowie omdlali leżeli na rogach wszystkich ulic, jak antylopa w sieci, napełnieni wzburzeniem JAHWE, upomnieniem twojego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2024-04-27T05:31:12Z</dcterms:modified>
</cp:coreProperties>
</file>