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 barany Nebatejczyków będą na twe potrzeby, pójdą na mój ołtarz na miłą ofiarę — i w ten sposób uświetnię moją piękną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będą ci służyć: wstąpią na mój ołtarz, gdzie będą przyjęte; i tak ozdobię dom mego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z Kedar zgromadzą się do ciebie; barany z Nebajotu służyć ci będą, a ofiarowane będąc na ołtarzu moim, przyjemne będą; a tak dom majestatu mego ozdobię.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dobytek Cedar zgromadzi się ktobie, barani Nabajot służyć będą tobie. Będą ofiarowani na ubłagalnym ołtarzu moim a dom majestatu mego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zbiorą się przy tobie, barany Nebajotu staną na twe usługi; jako miłe ofiary wejdą na mój ołtarz, tak iż rozsławię dom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Kedareńczyków zbiorą się u ciebie, barany Nebatejczyków będą na twoje usługi, pójdą jako miła ofiara na mój ołtarz; a tak uświetnię wspaniały mój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posłużą ci jako miła ofiara na Moim ołtarzu, a Ja uświetnię Mój wspaniały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będziesz miała do dyspozycji baranki z Nebajotu. Na moim ołtarzu będą składane jako miła ofiara, i tak wsławię moją wspaniałą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barany z Nebajot będą do twych usług. Na ołtarz mój wstąpią jako miła ofiara - i tak uświetnię świątnicę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вівці Кидара зберуться до тебе, і барани Навайота прийдуть до тебе, і принесене буде прийнятне на моєму жертівнику, і дім моєї молитви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zbiorą się wszystkie trzody Kedaru, a barany Nebajotu będą na twe usługi; ku upodobaniu wejdą na Moją ofiarnicę i tak uświetnią Dom Mojej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zebrane do ciebie wszystkie trzody Kedara. Będą ci usługiwać barany Nebajota. Pójdą uznane na mój ołtarz, a ja upiększę swój piękny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2024-04-29T01:33:26Z</dcterms:modified>
</cp:coreProperties>
</file>