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4"/>
        <w:gridCol w:w="2119"/>
        <w:gridCol w:w="2572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sójka,* i pelikan,** i ścierwojad,***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sójka, ּ</w:t>
      </w:r>
      <w:r>
        <w:rPr>
          <w:rtl/>
        </w:rPr>
        <w:t>תִנְׁשֶמֶת</w:t>
      </w:r>
      <w:r>
        <w:rPr>
          <w:rtl w:val="0"/>
        </w:rPr>
        <w:t xml:space="preserve"> (tinszemet), hl 2, lub: sowa, ibis, kurka wodna, pelikan, wg G: kurka wodna, πορφυρίων.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pelikan, </w:t>
      </w:r>
      <w:r>
        <w:rPr>
          <w:rtl/>
        </w:rPr>
        <w:t>קָאָת</w:t>
      </w:r>
      <w:r>
        <w:rPr>
          <w:rtl w:val="0"/>
        </w:rPr>
        <w:t xml:space="preserve"> (qa’at); wg G: pelikan, πελεκάν.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ścierwojad, </w:t>
      </w:r>
      <w:r>
        <w:rPr>
          <w:rtl/>
        </w:rPr>
        <w:t>רָחָם</w:t>
      </w:r>
      <w:r>
        <w:rPr>
          <w:rtl w:val="0"/>
        </w:rPr>
        <w:t xml:space="preserve"> (racham); wg G: łabędź, κύκνος.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2024-04-28T14:59:01Z</dcterms:modified>
</cp:coreProperties>
</file>