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którekolwiek z nich martwe, będzie nieczyste. Każdy przedmiot drewniany lub szatę, lub skórę, lub worek, każdy przedmiot, którym wykonuje się jakąś pracę, trzeba będzie włożyć do wody i pozostanie (on)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martwe zwierzę, którekolwiek z wymienionych, będzie nieczyste. Każdy przedmiot drewniany, szata, skóra lub worek, każdy przedmiot, którym wykonuje się jakąś pracę, trzeba będzie włożyć wtedy do wody i będzie on nieczysty aż do wieczora — potem będzie już czysty.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Nieczystym stanie się także wszystko, na co upadłoby coś z tego, co już martwe, każde naczynie drewniane albo ubranie, skóra albo worek, czy jakiekolwiek narzędzie pracy. Należy to zanurzyć w wodzie, pozostanie ono nieczyste aż do wieczora, potem zaś będzie czyste.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któreś z nich, już martwe, upadło na jakąkolwiek rzecz, na przykład na drewniane naczynie, ubranie, skórę, worek lub inne naczynie, jakim się na co dzień posługujecie, to ta rzecz będzie nieczysta. Należy zanurzyć ją w wodzie i będzie nieczysta aż do wieczora. Potem będzie czysta.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Nieczyste stanie się wszystko, na co upadnie którekolwiek z tych martwych [zwierząt]: każde drewniane naczynie albo ubranie, skóra, worek czy też wszelkie narzędzie pracy należy zanurzyć w wodzie, a nieczyste będzie aż do wieczora. Potem będzie czyste.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wszystko, na co spadnie jakiekolwiek martwe [stworzenie], stanie się rytualnie skażone - czy jest to naczynie drewniane, czy ubranie, czy [rzecz ze] skóry, czy worek, wszelka rzecz, która jest używana przy pracy. Ma być zanurzona w mykwie, ale pozostanie rytualnie skażona do wieczora. I stanie się czysta [po zachodzie słońca].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на кого лиш впаде на нього з їхніх мервечин, нечистим буде, від всякого деревляного посуду, чи одежі, чи скіри, чи мішка. Кожна посудина, в якій робиться діло, в воді замочиться і нечистим буде до вечора і буде чистим.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wszystko, na co by upadło któreś z nich, gdy jest martwe, będzie nieczyste – czy to jakieś drewniane naczynie, czy szata, czy skóra, czy wór. Każde naczynie, którego się do czegoś używa, zostanie włożone do wody i będzie nieczyste aż do wieczora, a potem będzie 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2024-04-27T14:00:30Z</dcterms:modified>
</cp:coreProperties>
</file>