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czasie oględzin zauważy w ścianach domu zielonkawe lub czerwonawe wgłębienia, wyglądające jak ubytki na tynku,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tę plagę. Jeśli zobaczy na ścianach domu, że plaga występuje jak dołki zielonkawe lub czerwonawe, które wydają się być głębsze niż ściana;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oglądając onę zarazę, ujrzeli zarazę na ścianie domu, jakoby dołki czarne, przyzieleńszym, albo przyczerwieńszym, a na spojrzeniu byłoby głębsze niż ściana.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ujźrzy na ścianach jego jakoby dołki bladością abo czerwonością szpetne i głębsze niżli insza ściana,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plagę. Jeżeli stwierdzi, że plaga występuje na ścianach domu w postaci dołków zielonawych lub czerwonawych, które wydają się wklęśnięte w stosunku do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obejrzy tę plagę i stwierdzi, że na ścianach domu jest plaga w postaci wgłębień zielonkawych lub czerwonawych, które wyglądają jakby były w głębi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zbada plamę i kiedy stwierdzi, że plama na ścianach domu ma zielonkawe albo czerwonawe wgłębienia, jakby wklęśnięte,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przyjrzy się zarazie, a gdy zauważy na ścianach domu jakieś zielonkawe lub czerwonawe dołki, które tworzą na ścianie wyraźne wklęśnięcia,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dostrzeże, że na ścianach domu zaraza przyjęła formę zagłębień zielonkawych lub czerwonawych, zdających się przenikać w głąb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oznakę i jeśli zobaczy na ścianach domu wżerające się smugi, ciemnozielone albo ciemnoczerwone, z wyglądu bardziej zapadnięte niż ściana,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хворе місце в стінах хати, заглиблення, що зеленіють чи червоніють, і їх вид нижче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obejrzy zarazę a oto na ścianach domu jest zaraza, w postaci zielonkawych, bądź czerwonawych wyżłobień i na wygląd głębsza niż powierzchnia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obejrzy plagę, to jeśli plaga ta jest w ścianach domu i ma żółtawozielone lub czerwonawe wgłębienia, a wyglądają tak, jakby sięgały w głąb ściany,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2024-04-29T03:21:25Z</dcterms:modified>
</cp:coreProperties>
</file>