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twojej synowej, jest ona żoną twojego syna, nie będziesz odsłaniał jej nagości.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2024-04-28T16:22:21Z</dcterms:modified>
</cp:coreProperties>
</file>