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go więc za świętego, ponieważ składa on w ofierze chleb swojego Boga. Będzie dla ciebie święty, gdyż Ja jestem święty, JAHWE, Ten, który was* uświęca.**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 uświęca, </w:t>
      </w:r>
      <w:r>
        <w:rPr>
          <w:rtl/>
        </w:rPr>
        <w:t>מְקַּדִׁשְכֶם</w:t>
      </w:r>
      <w:r>
        <w:rPr>
          <w:rtl w:val="0"/>
        </w:rPr>
        <w:t xml:space="preserve"> : wg 11QpaleoLev PS: ich uświęca, </w:t>
      </w:r>
      <w:r>
        <w:rPr>
          <w:rtl/>
        </w:rPr>
        <w:t>מְקַדְׁשָם</w:t>
      </w:r>
      <w:r>
        <w:rPr>
          <w:rtl w:val="0"/>
        </w:rPr>
        <w:t xml:space="preserve"> 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oddziela od tego, co pospolite, przydziela i poświęca do służby samemu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2024-04-28T17:33:00Z</dcterms:modified>
</cp:coreProperties>
</file>