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niech z niej weźmie pełną garść mąki jako przypomnienie i niech ją spali na ołtarzu na wdzięcznych darach dla JAHWE —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ją do kapłana, a kapłan nabierze z niej pełną garść jako pamiątkę i spali ją na ołtarzu na ofiarach całopalnych dla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przyniesie do kapłana, tedy nabrawszy kapłan z niej pełną garść swoję na pamiątkę jego, spali ją na ołtarzu mimo ofiarę ognistą Panu;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ją kapłanowi, który nabrawszy z niej pełną garść, spali na ołtarzu, na pamiątkę onego, który ofiarował,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to kapłanowi. Kapłan weźmie z tego pełną garść jako pamiątkę i zamieni w dym na ołtarzu przy ofiarach spalanych dla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nabierze z niej pełną garść jako ofiarę pamiątki i spali ją na ołtarzu przy ofiarach ogniowych dla Pana.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Mąkę przyniesie do kapłana, a kapłan weźmie z niej pełną garść na pamiątkę i spali na ołtarzu, na ofiarach w ogniu spalanych dla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mąkę do kapłana, który nabierze pełną garść jako ofiarę, która przypomni Bogu o ofiarodawcy, i spali ją na ołtarzu nad ofiarami spalanymi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do kapłana. Ten nabierze z niej pełną garść na upamiętnienie i spali na ołtarzu na ofiarach spalanych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to kohenowi, i nabierze kohen z tego tyle, ile zmieści mu się w dłoni pod trzema [zaciśniętymi] palcami jako część pamiątkową, i zmieni w wonny dym na ołtarzu, na [oddania] ogniowe dla Boga.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її до священика. І священик, взявши з неї повну жменю, память її покладе на жертівник всепалення Господеві.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 ją do kapłana, a kapłan nabierze z niej pełną swoją garść na „znak przypomnienia”, oraz puści ją WIEKUISTEMU z dymem na ofiarnicy przy ofiarach ogniowych.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kapłana, a kapłan weźmie z niej pełną garść jako przypomnienie i zamieni ją w dym na ołtarzu, na ofiarach ogniowych dla JAHWE.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2024-05-03T16:35:35Z</dcterms:modified>
</cp:coreProperties>
</file>