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JAHWE — i będzie mu przebaczone wszystko to, co uczynił, by obciążyć się przewinieniem.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za niego przebłagania przed JAHWE, i będzie mu przebaczone, cokolwiek uczynił, przez co stał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przed Panem, a będzie mu odpuszczona każda z tych rzeczy, którą uczynił, i był jej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będzie modlił zań przed JAHWE, a będzie mu odpuszczona każda rzecz, którą czyniąc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przebłagania wobec Pana, a będzie tamtemu odpuszczony wszelki grzeszny czyn, którego się dopuścił, zaciągając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jego oczyszczenia przed Panem i będzie mu odpuszczony każdy z uczynków, który popełnił, obciążając się przezeń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pokarmowej. Synowie Aarona będą ją składać JAHWE na przedniej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pokarmowej: Synowie Aarona przyniosą ją dla JAHWE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odnoszący się do ofiary z pokarmów. Synowie Aarona mają ją przynieść przed Jahwe,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przepis prawa oddania hołdowniczego [mincha]. Przybliżą je synowie Aharona, przed Boga, [blisko miejsca, gdzie koheni wstępują]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жертви, яку принесуть сини Аарона до жертівника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z pokarmów. Synowie Ahrona będą ją przynosić przed oblicze WIEKUISTEGO, na przednią stronę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przed Jehową; i zostanie mu przebaczone to wszystko, czym ściągnął na siebie winę”.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2024-04-29T13:39:45Z</dcterms:modified>
</cp:coreProperties>
</file>