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złożył ofiarę ludu. Wziął więc kozła na ofiarę za grzech ludu, zarżnął go i dokonał nim oczyszczenia z grzechu,* jak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dokonał nim oczyszczenia z grzechu, </w:t>
      </w:r>
      <w:r>
        <w:rPr>
          <w:rtl/>
        </w:rPr>
        <w:t>וַיְחַּטְאֵהּו</w:t>
      </w:r>
      <w:r>
        <w:rPr>
          <w:rtl w:val="0"/>
        </w:rPr>
        <w:t xml:space="preserve"> , lub: złożył go na ofiarę za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2024-04-30T23:44:24Z</dcterms:modified>
</cp:coreProperties>
</file>