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zaś i barana na ofiarę pokoju, aby zarżnąć je przed obliczem JHWH; (weźcie) też ofiarę z pokarmów rozczynioną oliwą, ponieważ dziś ukaże się wam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ukaże, </w:t>
      </w:r>
      <w:r>
        <w:rPr>
          <w:rtl/>
        </w:rPr>
        <w:t>נִרְאָה</w:t>
      </w:r>
      <w:r>
        <w:rPr>
          <w:rtl w:val="0"/>
        </w:rPr>
        <w:t xml:space="preserve"> (nir’ah): (1) pf. profet., tj. postanowił wam się ukazać; (2) fut. instans, tj. zamierza wam się ukazać, por. G: ὀφθήσεται, </w:t>
      </w:r>
      <w:r>
        <w:rPr>
          <w:rtl/>
        </w:rPr>
        <w:t>נִרְאֶה</w:t>
      </w:r>
      <w:r>
        <w:rPr>
          <w:rtl w:val="0"/>
        </w:rPr>
        <w:t xml:space="preserve"> (ni. ptc.), &lt;x&gt;30 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2024-05-01T08:33:26Z</dcterms:modified>
</cp:coreProperties>
</file>