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jest ze mną jak groźny bohater, dlatego moi prześladowcy potkną się i nie zwyciężą.* ** Bardzo się zawstydzą, że im się nie powiodło, w wiecznej hańbie, niezapomnianej.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moi (...) nie zwyciężą : wg G: dlatego (mnie) prześladowali i nie mogli zrozumieć, διὰ τοῦτο ἐδίωξαν καὶ νοῆσαι οὐκ ἠδύναντο.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1:8&lt;/x&gt;; &lt;x&gt;300 15:20&lt;/x&gt;; &lt;x&gt;300 17:18&lt;/x&gt;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2024-05-15T11:57:09Z</dcterms:modified>
</cp:coreProperties>
</file>