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Sedekiasz, król Judy, nie ujdzie z ręki Chaldejczyków, lecz na pewno będzie wydany w rękę króla Babilonu i będzie z nim rozmawiał z ust do ust, i oko w oko go zobaczy?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głosiłeś, że Sedekiasz, król Judy, nie ujdzie z ręki Chaldejczyków, lecz na pewno zostanie wydany w ręce króla Babilonu, z którym będzie rozmawiał osobiście i z którym spotka się oko w oko?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zaś, król Judy, nie ujdzie z rąk Chaldejczyków, ale na pewno będzie wydany w ręce króla Babilonu i będzie z nim rozmawiał z ust do ust, i zobaczy go oko w oko;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Sedekijasz także król Judzki nie ujdzie ręki Chaldejczyków; ale zapewne wydany będzie w rękę króla Babilońskiego, i będą mówiły usta jego z usty jego, a oczy jego oczy jego ogladają.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Sedecjasz, król Judzki, nie ujdzie ręki Chaldejczyków, ale będzie dan w rękę króla Babilońskiego i będą mówić usta jego z usty jego, oczy też jego ujźrzą oczy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zaś, król judzki, nie ujdzie Chaldejczykom; wydam go bowiem na pewno w ręce króla babilońskiego, tak że będzie z nim mówił twarzą w twarz i zobaczy go oko w 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Sedekiasz, król judzki, nie ujdzie ręki Chaldejczyków, lecz na pewno będzie wydany w ręce króla babilońskiego i będzie z nim rozmawiał z ust do ust, i oko w oko go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Sedecjasz, król Judy, nie wymknie się z ręki Chaldejczyków, ponieważ na pewno będzie wydany w ręce króla Babilonu. Będzie z nim rozmawiał twarzą w twarz i będzie się z nim widział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Sedecjasz, król Judy, nie ucieknie Chaldejczykom, na pewno zostanie wydany w ręce króla babilońskiego. Będzie rozmawiał z nim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zaś, król Judy, nie ujdzie rąk Chaldejczyków, ale na pewno będzie wydany w ręce króla babilońskiego i będzie z nim mówił twarzą w twarz i ujrzy go oko w 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Седекія не спасеться з руки халдеїв, бо видаванням буде виданий до рук царя Вавилону, і заговорить своїми устами до його уст, і його очі побачать очі того,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Cydkjasz, król Judy, nie ujdzie ręki Kasdejczyków, lecz niechybnie będzie wydany w moc króla Babelu, aby pomówił z nim z ust do ust i ujrzał go oczy w 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Sedekiasz, król Judy, nie ujdzie z ręki Chaldejczyków, bo niechybnie zostanie wydany w rękę króla Babilonu i jego usta będą rozmawiać z ustami tamtego, a jego oczy będą widzieć oczy tamtego” ʼ;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2024-05-28T10:53:27Z</dcterms:modified>
</cp:coreProperties>
</file>