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hardzi buntownicy, to niestrudzeni oszczercy! Twardzi są jak miedź lub żelazo — i wszyscy zepsuci!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ogromnie krnąbrni, postępują jak oszczercy.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i żelazo; wszyscy są skażeni.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między krnąbrnymi najkrnąbrniejsi, chodzą jako obmowca, są jako miedź i żelaza; wszyscy zgoła są skażonymi.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książęta przestępując, chodzący zdradliwie, miedź i żelazo; wszyscy się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niesforni, oszczercy, są miedzią i żelazem, wszyscy postępują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Arcybuntownikami są wszyscy, chodzą wokoło i oczerniają; twardzi jak miedź i żelazo,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zatwardziałymi buntownikami, którzy chodzą i obmawiają – to miedź i żelazo; oni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buntują się uparcie, nieustanni oszczercy, twardzi jak miedź i żelazo. Wszyscy żyją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- to oporni odstępcy, skorzy do oszczerstw; (miedzią są i żelazem), oni wszyscy ulegli skażeniu.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неслухняні, що ходять зігнені, мідь і залізо, всі зітлілі.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najkrnąbrniejszymi z krnąbrnych, postępują jak oszczercy, tylko miedź i żelazo, wszyscy oni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najbardziej uparci, krążą jako oszczercy – miedź i żelazo. Wszyscy oni postępują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2024-05-21T00:35:59Z</dcterms:modified>
</cp:coreProperties>
</file>