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jest uleczona córka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niemasz balsamu w Galaad? Izali tam niemasz lekarza? Czemuż tedy nie jest uleczona córka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żywice nie masz w Galaad? Abo tam nie masz lekarza? Czemuż tedy nie zagoiła się blizna córki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Gileadzie, czy nie ma tam lekarza? Dlaczego więc nie zabliźnia się rana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nie zabliźnia się rana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nastąpiło uzdrowienie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się nie zabliźnia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w Gilead balsamu? Czyż nie ma tam lekarza? Dlaczego więc nie następuje uzdrowienie Córy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немає масті в Ґалааді, чи там немає лікаря? Чому не прийшло оздоровлення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Gilead, albo nie było tam lekarza? Bo czemu się nie powiodło uzdrowienie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Albo czy nie ma tam nikogo, kto uzdrawia? Dlaczego więc nie nastąpiło wyzdrowienie córy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2024-05-28T19:49:18Z</dcterms:modified>
</cp:coreProperties>
</file>