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Niewyczerpane są dowody łaski JAHWE, Jego miłosierdzie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miłosierdzie JAHWE, że nie zginęliśmy, gdyż nie ustaje jego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Pańskie, żeśmy do szczętu nie zginęli; nie ustawają zaiste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PANskie, żeśmy nie zniszczeli, bo nie ustały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wyczerpała się litość Pana, miłość nie zgasła.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Niewyczerpane są objawy łaski Pana, miłosierdzie jego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łaski JAHWE nie zginęliśmy jeszcze, ponieważ Jego miłosierdzie nigdy nie ustaje!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bliscy śmierci - z łaski JAHWE żyjemy, gdyż nieskończone Jego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łaską Jahwe, że nie zginęliśmy, gdyż nieskończone jest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łaski WIEKUISTEGO, że jeszcze nie zginęliśmy, bowiem nie wyczerpało się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doprawdy przejawy lojalnej życzliwości JAHWE, że nie nadszedł nasz kres, gdyż jego zmiłowaniom na pewno nie będzie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2024-05-17T00:20:36Z</dcterms:modified>
</cp:coreProperties>
</file>