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było jeszcze nietknięte, nie zrobiono z niego niczego do pracy. Tym bardziej gdy ogień je strawił i zwęglił, nie zrobią już (niczego)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2024-04-30T05:14:52Z</dcterms:modified>
</cp:coreProperties>
</file>