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nosiła swoją hańbę i doznała upokorzenia z powodu wszystkiego, co uczyniłaś w udzielaniu im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2024-04-29T05:33:14Z</dcterms:modified>
</cp:coreProperties>
</file>