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bezbożny odwróci się od swojej bezbożności, którą popełniał, i zacznie stosować prawo i sprawiedliwość, on – jego dusza –będzie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2024-04-29T13:01:02Z</dcterms:modified>
</cp:coreProperties>
</file>