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skrzydeł żywych istot powodujących dotykanie każdego przez jemu odpowiadające,* i głos kół tuż przy nich, i głos wielkiego trzęsienia.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powodujących dotykanie każdego przez jemu odpowiadające, </w:t>
      </w:r>
      <w:r>
        <w:rPr>
          <w:rtl/>
        </w:rPr>
        <w:t>אֶל־אֲחֹו אִּׁשָה תָּה ־ מַּׁשִיקֹות</w:t>
      </w:r>
      <w:r>
        <w:rPr>
          <w:rtl w:val="0"/>
        </w:rPr>
        <w:t xml:space="preserve"> : idiom: sprawiających całowanie każdej przez jej siostrę, tj. dotykanie jednego skrzydła przez skrzydło siostrzane.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2024-04-28T12:05:02Z</dcterms:modified>
</cp:coreProperties>
</file>