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wykładane.* A wnęki okienne i galerie wokoło, na trzech ich (poziomach), poza samym parapetem,** wyłożone były drewnem zewsząd wokoło i (od) podłogi*** do okien – okna natomiast były zakryte****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elementy wykładane drewnem.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Wnęki okienne oraz galerie na trzech poziomach, poza parapetami, wyłożone były drewnem. Ściany wyłożone były drewnem od podłogi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okien — okna natomiast były zakryte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Progi, wąskie okna, krużganki wokoło trzech stron naprzeciwko progu pokryte były deskami dokoła, od ziemi aż do okien, a okna były pokryte deskami;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 i okna pochodziste, i ganki, które były w około po trzech stronach ich przeciwko progom, obite były deskami wszędy w około od ziemi aż do okien, także i okna deskami obite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 i okna pochodziste, i ganki wokoło po trzech stronach przeciwko progu każdego i położone drzewem wokoło, w okrąg; a ziemia aż do okien, a okna zamknione nade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 oraz zakratowane okna i portyki dokoła trzech pokoi naprzeciwko progu były pokryte drewnem hebanowym, wokół od ziemi do okien, okna jednakże były okratowane.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wykładane płytami. A wszystkie trzy części świątyni miały dokoła okna w kamiennych ramach. Drewniane płyty pokrywały dokoła ściany wewnętrzne od podłogi aż do okien, okna zaś były zakratowane.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obite deskami. Okratowane okna, krużganki wokół, z trzech stron, naprzeciw progu, były obite drewnem dookoła, od ziemi aż do okien. A okna były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wyłożone drewnem. Okna były okratowane. Przed progiem znajdowały się z trzech stron krużganki. Od ziemi aż do okien wykonane były z drewna hebanowego. Okna były zasłonięte.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progi, ramy okienne, krużganki dokoła z trzech stron naprzeciw progu oraz okiennice były wykonane z drzewa sechif, zewsząd od ziemi aż do okien. Okna były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вікна в кратки, з вузьким відкриттям довкруги трьом, щоб дивитися. І дім і дотичне покрите деревом довкруги, і долівка і від долівки аж до вікон, і вікна відкривалися потрійно, щоб дивитися.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tam przededrzwia, okratowane okna i dookoła, wokół tych trzech miejsc, ku przededrzwiu galerie z wygładzonego drzewa. One były też taflowane od podłogi aż do okien, nadto same okna,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progi, jak również okna ze zwężającymi się ramami, a dookoła trzech z nich były galerie. Przed progiem była drewniana boazeria dookoła, jak również od podłogi do okien; a okna były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wykładane, za G, πεφατνωμένα, </w:t>
      </w:r>
      <w:r>
        <w:rPr>
          <w:rtl/>
        </w:rPr>
        <w:t>סְפֻנִים</w:t>
      </w:r>
      <w:r>
        <w:rPr>
          <w:rtl w:val="0"/>
        </w:rPr>
        <w:t xml:space="preserve"> ; wg MT: i progi, </w:t>
      </w:r>
      <w:r>
        <w:rPr>
          <w:rtl/>
        </w:rPr>
        <w:t>הַּסִּפִים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naprzeciw parapetu l. progu. Hbr. </w:t>
      </w:r>
      <w:r>
        <w:rPr>
          <w:rtl/>
        </w:rPr>
        <w:t>סַף</w:t>
      </w:r>
      <w:r>
        <w:rPr>
          <w:rtl w:val="0"/>
        </w:rPr>
        <w:t xml:space="preserve"> (saf) może ozn. tak parapet, jak i próg.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ziemi.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zakryte, ׂ</w:t>
      </w:r>
      <w:r>
        <w:rPr>
          <w:rtl/>
        </w:rPr>
        <w:t>שָחִיף</w:t>
      </w:r>
      <w:r>
        <w:rPr>
          <w:rtl w:val="0"/>
        </w:rPr>
        <w:t xml:space="preserve"> (sachif), hl; z G wynika, że okna były zakratowane lub była w nich siatka, καὶ αἱ θυρίδες δικτυωταί.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2024-05-07T11:19:53Z</dcterms:modified>
</cp:coreProperties>
</file>