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stamtąd (włosów) w małej ilości, i zawiąż je w połach swojej (szaty)!*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2024-04-27T14:55:17Z</dcterms:modified>
</cp:coreProperties>
</file>