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lat sprzymierzą się;* i córka** króla południa przybędzie do króla północy, aby doprowadzić do ugody, lecz nie utrzyma (ona) mocy ramienia i nie ostoi się (on) ani ramię jego, i będzie wydana ona i ci, którzy ją sprowadzili, i ten, który ją zrodził,*** i który ją wzmocnił w (tych) czasach.****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II Filadelfos (ok. 285-246 r. p. Chr.) i Antioch II Theos (ok. 262-246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Berenika, córka Ptolemeusza II Filadelfosa, wyszła za Antiocha II Theosa. Jej ojciec zmarł w Egipcie w tym samym roku, co 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ten, który ją zrodził : wg MT </w:t>
      </w:r>
      <w:r>
        <w:rPr>
          <w:rtl/>
        </w:rPr>
        <w:t>וְהַּיֹלְדָּה</w:t>
      </w:r>
      <w:r>
        <w:rPr>
          <w:rtl w:val="0"/>
        </w:rPr>
        <w:t xml:space="preserve"> (w ehajjoldah): raczej: dziecko jej, </w:t>
      </w:r>
      <w:r>
        <w:rPr>
          <w:rtl/>
        </w:rPr>
        <w:t>וְיַלְּדָּה</w:t>
      </w:r>
      <w:r>
        <w:rPr>
          <w:rtl w:val="0"/>
        </w:rPr>
        <w:t xml:space="preserve"> (wejaldah), zob. Th BHS. Antioch II rozwiódł się z Bereniką, wrócił do poprzedniej żony Laodiki, która następnie otruła męża oraz Berenikę i wprowadziła na tron swojego syna Seleukosa II Kallinikosa (ok. 246-227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może w (tych) czasach należy do w. 7: Z czasem powstanie w jego miejsce…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2024-04-28T14:23:38Z</dcterms:modified>
</cp:coreProperties>
</file>