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mędrcy chaldejscy i jasnowidze, a ja im opowiedziałem mój sen. Oni jednak nie potrafili mi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rozkwitałem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Nabuchodonozor żyjąc w pokoju w domu moim, i kwitnąc na pałacu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przychodzili wieszczkowie, czarnoksiężnicy, Chaldejczycy i praktykarze, i powiedziałem sen przed nimi, a wykładu jego nie pokazali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się, więc tłumaczący sny, wróżbici, Chaldejczycy i astrologowie. Opowiedziałem im sen, ale nie mogli mi podać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wróżbici, czarownicy, Chaldejczycy i astrologowie, i opowiedziałem im sen; lecz nie podali mi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więc tłumacze snów, wróżbici, Chaldejczycy i astrologowie, ja zaś opowiedziałem im sen, ale oni nie mogli mi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wszyscy wróżbici, magowie, chaldejczycy i astrologowie, opowiedziałem im sen, ale oni nie potrafili powiedzieć, co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tedy magowie, wróżbiarze, Chaldejczycy i astrologowie. Ja opowiedziałem im sen, ale oni nie potrafili mi 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Навуходоносор був в моїм домі в добробуті і в процвітанні.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Nabukadnecar, żyjąc w pokoju w moim domu i kwitnąc w moim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Nebukadneccar, zażywałem spokoju w swoim domu i pomyślności w mym pałacu.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2024-04-28T11:37:05Z</dcterms:modified>
</cp:coreProperties>
</file>