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przygnębiony w duchu, w środku mego ciała, a widzenie, (które oglądałem w) mej głowie,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Daniela, ogarnęło przygnębienie — w duchu, w moim wnętrzu. To, co zobaczyłem w myślach,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Daniel, zatrwożyłem się w duchu,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ciała, a widzenia w mojej głowie przestraszyły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we mnie Danijelu duch mój w pośród ciała mego, a widzenia, którem widział, przestraszyły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 się duch mój. Ja, Daniel, byłem przestraszony temi rzeczami, a widzenia głowy mojej strwożyły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popadłem z tego powodu w niepokój ducha, a widzenia [powstałe] w mojej głowie przeraziły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zaniepokojony w duchu z tego powodu, a to co widziałem, przestraszyło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przeląkłem się w duchu, a to, co widziałem, mnie przeraziło.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Daniel, wystraszyłem się i przeraziło mnie to, co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zatrwożyłem się w duchu z powodu tego, widzenia zaś mojej głowy przeraziły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дух задрижав в моїм стані, я Даниїл, і мене тривожили видіння моєї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mnie, Danielu, zatrwożył się mój duch pośród ciała i przestraszyły mnie widzenia, które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 mnie, w Danielu, mój duch był tym udręczony i przeraziły mnie wizje, które miałem w swej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2024-04-27T22:39:37Z</dcterms:modified>
</cp:coreProperties>
</file>