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Gdzie* jest teraz twój król, by cię poratować we wszystkich twych miastach?** *** I twoi sędziowie,**** o których mówiłeś: Daj mi króla i książąt?!*****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by ratować cię w twoich miastach? Gdzie wodzowie,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których domagałeś się: Dajcie mi króla i książąt?!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królem. Gdzież jest ten, który ma cię wybawić we wszystkich twoich miastach? I twoi sędziowie, o których mówiłeś: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gdzież jest? Niech cię zachowa we wszystkich miastach twoich! I sędziowie twoi, o którycheś mówił: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Teraz nawięcej niech cię wybawi we wszech mieściech twoich. I sędziowie twoi, o którycheś mówił: Daj mi króla i książęta?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aby cię ratował we wszystkich twych miastach, gdzie sędziowie twoi? O nich to mówiłeś: Dajcie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aby ci pomógł? Gdzie są wszyscy twoi wodzowie, aby cię bronili, - ci, o których mówiłeś: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który by cię ratował we wszystkich twoich miastach? Gdzie są twoi sędziowie, których prosiłeś: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aby cię ocalił? Gdzie wszyscy twoi sędziowie, we wszystkich twych miastach, o których mówiłeś: «Daj mi króla i książąt!».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żeby cię ocalił, i wszyscy twoi książęta, żeby cię wzięli w obronę? O nich to niegdyś mówiłeś: ”Daj mi króla i wodzów!”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цей твій цар? І хай спасе тебе в усіх твоїх містах. Хай тебе судить той, про кого ти сказав: Дай мені царя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by ci pomógł we wszystkich twoich miastach? Gdzie twoi sędziowie? Bo przecież mówiłeś: Daj mi króla oraz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więc jest twój król, żeby cię wybawił we wszystkich twych miastach, i twoi sędziowie, o których powiedziałeś; ʼDajże mi króla i książątʼ?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Gdzie, </w:t>
      </w:r>
      <w:r>
        <w:rPr>
          <w:rtl/>
        </w:rPr>
        <w:t>אֱהִי</w:t>
      </w:r>
      <w:r>
        <w:rPr>
          <w:rtl w:val="0"/>
        </w:rPr>
        <w:t xml:space="preserve"> , zaimek </w:t>
      </w:r>
      <w:r>
        <w:rPr>
          <w:rtl/>
        </w:rPr>
        <w:t>אַּיֵה</w:t>
      </w:r>
      <w:r>
        <w:rPr>
          <w:rtl w:val="0"/>
        </w:rPr>
        <w:t xml:space="preserve"> w dialekcie pn.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725 r. p. Chr. Salmanasar V uwięził króla Ozeasza, &lt;x&gt;120 17:4&lt;/x&gt;.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wodzowie.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2024-06-01T09:01:42Z</dcterms:modified>
</cp:coreProperties>
</file>