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swój głos z legowiska, jeśli nic nie złowiło?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2024-05-12T22:44:19Z</dcterms:modified>
</cp:coreProperties>
</file>