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Amalekici i Kananejczycy mają mieszkać w dolinie, zawróćcie jutro i wyruszcie na pustynię, w drogę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Amalekici i Kananejczycy mieszkają w dolinie,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jutro zawróćcie i wyruszcie na pustynię,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Amalekita i Chananejczyk mieszkają w dolinie, przetoż jutro obróćcie się, a 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Amalekita i Chananejczyk mieszkają po dolinach, jutro ruszcie obóz i wróćcie się na 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mieszkają w dolinie. Jutro zawrócicie i pociągniecie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Amalekici i Kananejczycy mieszkają w dolinie, zawróćcie jutro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mieszkają w dolinie, więc jutro wyruszycie, kierując się ku pustyni drogą prowadzącą nad Morze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zamieszkują równinę, jutro zawrócicie i pójdziecie przez pustynię w kierunku Morza Czerwonego”.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Amalekici i Kanaanici zamieszkują tę dolinę, przeto zawróćcie jutro i ciągnijcie na pustynię w kierunku morza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lud wszedłby do ziemi teraz], Amalekici i Kenaanici, którzy mieszkają w dolinie, [zabiliby ich wszystkich]. Jutro zawróćcie i ruszcie z powrotem na pustynię, w kierunku Morza Trzcinowego.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Амалик і Хананей живуть у долині. Завтра поверніться ви і підіть до пустині шляхом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przebywają Amalekita i Kanaanejczyk; dlatego jutro zawróćcie oraz wyruszcie na pustynię, po drodze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Amalekici i Kananejczycy zamieszkują nizinę, wy zawróćcie jutro i po maszerujcie na pustkowie drogą Morza Czerwonego”.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2024-04-29T17:23:11Z</dcterms:modified>
</cp:coreProperties>
</file>