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nabierz do niej ognia z ołtarza, nałóż kadzidła i udaj się czym prędzej do zgromadzonych. Dokonaj tam za nich przebłagania, ponieważ gniew JAHWE zaczął już zbierać śmiertelne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uczynił; jak JAHWE mu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Mojżesz; jako mu Pan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do niej ognia z ołtarza i rzuć kadzidła, a idź prędko do ludu, by dokonać nad nimi przebłagania, bo Pan się rozgniewał i już zaczyna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w nią ogień z ołtarza, nasyp kadzidła i udaj się śpiesznie do zboru, i dokonaj za nich przebłagania, gdyż Pan rozgniewał się i 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nałóż ogień z ołtarza, nasyp kadzidła i idź prędko do społeczności, aby dokonać nad nią przebłagania, bo gniew wyruszył już sprzed oblicza JAHWE i plaga już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„Weź kadzielnicę, włóż do niej ognia z ołtarza i nasyp kadzidła. Natychmiast udaj się do ludu i dokonaj obrzędu zadośćuczynienia za nich. Rozgniewany JAHWE wydał już bowiem wyrok i zaczął karać”.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- Weź kadzielnicę, włóż do niej ognia z ołtarza, nasyp kadzidła i idź czym prędzej do tego tłumu. Dokonaj obrzędu zadośćuczynienia za nich, bo już Jahwe wydał wyrok gniewu, zaczęła się plaga!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kadzielnicę i włóż w nią ogień z wierzchu ołtarza i nałóż na nią kadzidło. Potem podejdź szybko do zgromadzenia i dokonaj przebłagania, bo wyszedł gniew sprzed Obecności Boga i plaga rozpoczęła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Ahrona: Weź kadzielnicę oraz nałóż w nią ognia z ołtarza, wsyp też kadzidła i zanieś zaraz do zboru oraz ich oczyść, bo już wyszedł gniew od oblicza WIEKUISTEGO; zaczęła się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uczynił tak, jak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2024-05-04T00:08:16Z</dcterms:modified>
</cp:coreProperties>
</file>