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przypłyną od strony Kitim, pognębią one Aszur oraz Eber. Lecz i jego czeka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Przypłyną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okręty od wybrzeża Kittim i pognębią Aszszur, pognębią też Eber; lecz i oni sami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przypłyną od brzegów Chyttymskich, i utrapią Assyryjany, utrapią Hebrejczyki; ale też same do szczętu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w galerach ze Włoch, zwyciężą Asyryjczyki i zburzą Hebrejczyki, a na ostatek i sami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bowiem okręty Kittim, pognębią Aszszur, pognębią też Eber, ale i oni przepadną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przybędą od strony Kittim I upokorzą Aszszura, upokorzą Ebera. Lecz i on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Kittim przypłyną okręty i będą uciskać Aszszura, będą także uciskać Ebera. Oni także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z Kittim okręty, upokorzą Asyrię i Eber, ale i oni przepadną”.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[Nadpłyną] okręty od Kittyjczyków, upokorzą Aszszura, upokorzą Ebera. Lecz i ta [potęga] skazana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Statki wyjdą z portów Kititów i upokorzą Aszur i drugą stronę [rzeki], jednak oni też w końcu zostaną zniszczeni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з руки Кітіеців, і зло вчинять Ассурові, і зло вчинять євреям, і вони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strony Kittejczyków przybędą okręty i upokorzą Aszur, i upokorzą Ebera; a oni sami pójdą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okręty od wybrzeża Kittim, i będą dręczyć Asyrię, i będą dręczyć Eber. Lecz on też w końcu zginie”.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2024-04-27T21:06:55Z</dcterms:modified>
</cp:coreProperties>
</file>