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ma ojca za głupca, córka powstaje przeciw matce, synowa przeciw teściowej – wrogami człowieka są jego domownicy.*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2024-05-18T23:35:51Z</dcterms:modified>
</cp:coreProperties>
</file>