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anioła, który rozmawiał ze mną: Dokąd one niosą efę?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2024-04-29T02:08:49Z</dcterms:modified>
</cp:coreProperties>
</file>