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przyjdzie w chwale swojego Ojca, ze swoimi aniołami. Wtedy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swego Ojca ze swoimi aniołami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przydzie syn człowieczy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przyjdzie w chwale Ojca swego razem z aniołami swoimi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aniołami swymi, i wtedy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 Człowieczy przybędzie wraz ze swymi aniołami w blasku chwały swojego Ojca, wtedy odpłaci każdemu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przyjdzie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w blasku majestatu Ojca przyjdzie z jego aniołami, będzie sądził wszystkich według ich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Człowieczy przyjdzie w chwale swego Ojca z aniołami swymi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прийде Син Людський у славі свого Батька з ангелами своїми і тоді віддасть кожному згідно з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planowo obecnie bowiem wiadomy syn wiadomego człowieka obecnie przyjeżdżać w sławie wiadomego ojca swego wspólnie z aniołami swymi, i wtedy odda każdemu w dół w niecne praktykowanie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przyjdzie w chwale swojego Ojca i z Jego aniołami, i wtedy odda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przyjdzie w chwale swego Ojca, ze swymi aniołami, i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ma przyjść w chwale swego Ojca ze swymi aniołami, a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powrócę tu z aniołami, otoczony chwałą Ojca, i wtedy osądzę każdego na podstawie jego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2024-04-26T14:39:25Z</dcterms:modified>
</cp:coreProperties>
</file>