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4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zdziwili się – i mówili: Jak figowiec mógł tak natychmiast uschnąć?!*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uczniowie zdziwili się mówiąc: Jak od razu uschła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uczniowie zdziwili się mówiąc jak od razu został wysuszony figowiec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zdziwił ten widok. W jaki sposób figowiec mógł tak od razu uschnąć?! —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zobaczyli, dziwili się, mówiąc: Jak szybko uschło to drzewo figowe!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ujrzawszy to uczniowie, dziwowali się, mówiąc: Jakoć prędko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ujźrzawszy uczniowie dziwowali się, mówiąc: Jakoć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uczniowie, widząc to, pytali ze zdumieniem: Jak mógł figowiec tak od razu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ujrzawszy to uczniowie, zdumiewali się i mówili: Jakże prędko uschło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to zobaczyli, pytali ze zdumieniem: Jak to drzewo figowe mogło tak nagle uschnąć?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to uczniowie i zdziwieni pytali: „Jak mogło drzewo figowe tak szybko uschnąć?”.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uczniowie zobaczyli to, dziwili się mówiąc: „Jak mogło to drzewo tak od razu uschnąć?!”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to uczniowie bardzo się zdziwili, że figowiec tak prędko usechł.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to uczniowie mówili zdziwieni: - Dlaczego ta figa natychmiast uschła?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Учні, побачивши це, здивувалися і кажуть: Як це - смоковниця вмить усохла?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uczniowie zdziwili się powiadając: Jakże z pominięciem zwykle potrzebnych rzeczy została wysuszona ta figa?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zdziwili się, mówiąc: Jak szybko uschło to figowe drzewo!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 to talmidim i zdumieli się. "Jak to się stało, że drzewo figowe uschło tak szybko?" - zapytali.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uczniowie to ujrzeli, zdumieli się i mówili: ”Jak to jest, że drzewo figowe natychmiast uschło?”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zdziwili się: —Tak szybko uschło?—mówili.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Należy zwrócić uwagę, że: (1) postępowanie Jezusa wpisuje się w niepojętość planów Boga (zob. np. &lt;x&gt;520 9:10-24&lt;/x&gt;), zagadkowość czynności prorockich (zob. np. &lt;x&gt;120 2:23-24&lt;/x&gt;), różny od ludzkiego plan działania Jezusa (&lt;x&gt;500 2:4&lt;/x&gt;;&lt;x&gt;500 7:2-8&lt;/x&gt;), poglądowość Jego sposobu nauczania (&lt;x&gt;470 6:26&lt;/x&gt;, 28; &lt;x&gt;480 9:36&lt;/x&gt;;&lt;x&gt;480 12:1517&lt;/x&gt;); inny od naszego sposób patrzenia ludzi współczesnych Jezusowi na Jego działania – np. to, co u nich budzi podziw (jak mógł figowiec tak szybko uschnąć?), nas wprawia w zakłopotanie (czy Jezus słusznie doprowadził do uschnięcia drzewa?); (2) Bóg nie wyrządza krzywdy przyrodzie (&lt;x&gt;490 13:69&lt;/x&gt;; &lt;x&gt;520 8:19-22&lt;/x&gt;); (3) opowiadania ewangeliczne bywają zwięzłe i wybiórcze, tak że nie da się bez dozy domysłu odpowiedzieć na każde pytanie (np. por. &lt;x&gt;470 20:29-30&lt;/x&gt; i &lt;x&gt;490 18:35&lt;/x&gt;). Co do wymowy zdarzenia: (1) Boże „odczuwanie głodu” zawsze w czyimś przypadku oznaczać będzie przybycie „nie w porę” (&lt;x&gt;470 24:42&lt;/x&gt;); (2) Boża „pora głodu” nie w każdym przypadku wypadnie w „porze na figi”, por. &lt;x&gt;480 11:13&lt;/x&gt;; (3) kto prawdziwie wierzy, jest w swym działaniu niezależny od ziemskich „pór”.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2024-04-25T19:43:04Z</dcterms:modified>
</cp:coreProperties>
</file>