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zaś rozległ się krzyk: Oto pan młody, wyjdźcie mu na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Środkiem zaś nocy krzyk stał się: Oto pan młody. wyjdźcie na spotkanie·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Środkiem zaś nocy krzyk stał się oto oblubieniec przychodzi wychodźcie na spotkanie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2024-04-25T13:04:54Z</dcterms:modified>
</cp:coreProperties>
</file>