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dogodnej chwili, aby Go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wtedy szukał dobrej pory, aby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dogodnej chwili aby go wydałby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on dogodnej chwili, aby wydać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odtąd szukał czasu sposobnego,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onąd szukał pogody, aby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szukał sposobności,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chwili, żeby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dogodnej okazji,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czasu szukał odpowiedniej chwili na wydanie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szukał okazji do zdrady.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tej chwili szukał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відтоді він шукав слушної нагоди, щоб Його видати.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wtedy szukał łatwy stosowny moment aby go przekazałby.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szukał stosownej pory,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wypatrywał on sposobności, aby Go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wiec szukał dobrej sposobności, żeby go zdradzić.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Judasz czekał już tylko na sprzyjającą okazję, aby wydać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2024-04-20T06:12:16Z</dcterms:modified>
</cp:coreProperties>
</file>