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39"/>
        <w:gridCol w:w="3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― wiadomość ta na całą ― ziemię ową.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ziemi.*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wyszła wiadomość ta na całą ziemię ową.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wieść ta na całą ziemię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wieść o tym rozeszła się po całej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tamtejszej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wieść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ta sława po wszytkiej onej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tamtejszej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rozeszła się wieść o tym po całej tamtej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Wieść o tym rozeszła się po całej tamtejszej krainie.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Wiadomość o tym wydarzeniu rozeszła się po całej okolicy.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wieść o tym rozeszła się po całej tamtejszej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Ця звістка розійшлася по всій тій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wyszła wieszcza wypowiedź ta właśnie do całej ziemi 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rozeszła się ta wieść po całej owej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rozeszła się po 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Oczywiście wieść o tym rozniosła się po całym owym regionie.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Wieść o tym obiegła całą okolicę.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całej tamtej okolicy, zob. &lt;x&gt;470 9:31&lt;/x&gt;.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4:24&lt;/x&gt;; &lt;x&gt;480 1:28&lt;/x&gt;; &lt;x&gt;490 4:37&lt;/x&gt;; &lt;x&gt;490 5:15&lt;/x&gt;; &lt;x&gt;490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2024-04-25T16:07:00Z</dcterms:modified>
</cp:coreProperties>
</file>