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stał się Jonasz znakiem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Niniwejczyków, tak też Syn Człowieczy stanie się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stal się Jonasz Niniwitom znakiem, tak będzie i Syn Człowieka pokoleniu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stał się Jonasz znak(iem)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też Syn Człowieczy będzie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Jonasz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dla mieszkańców Niniwy, tak będzie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za znamię Niniwczykom, tak będzie i Syn człowieczy temu rodzajowi.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był Jonasz znakiem Niniwitom, takżeć będzie i syn człowieczy narodowi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będzie Syn Człowieczy dla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stał się znakiem dla Niniwczyków, tak będzie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znakiem dla mieszkańców Niniwy, tak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samo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stał się znakiem dla mieszkańców Niniwy, tak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Jonasz był znakiem dla mieszkańców Niniwy, tak Syn Człowieczy jest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Jonasz stał się znakiem dla mieszkańców Niniwy, tak Syn Człowieczy będzie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Йона став знаком для ніневітян, таким буде й Син Людський для цього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bowiem stał się Ionas mieszkańcom Nineuiwy jako znak boży, w ten właśnie sposób będzie i wiadomy syn wiadomego człowieka rodzajowi temu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znakiem dla Ninewitów tak i Syn Człowieka stanie się dla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 stał się znakiem dla ludu Ninewe, takim będzie 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stał się znakiem dla Niniwczyków, tak samo też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był znakiem dla mieszkańców Niniwy. Podobnie Ja, Syn Człowieczy, będę Bożym znakiem dla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2024-04-29T16:22:14Z</dcterms:modified>
</cp:coreProperties>
</file>