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Patrzajże tedy, aby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tedy, żeby światło, które w tobie jest, ciemnością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więc, czy światło, które jest w tobie,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by światło, które jest w tobie, nie było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 światłość, która jest w tobie, nie stała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 zatem, czy to światło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Dbaj więc o to, aby światło, które jest w tobie nie zgasło.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 światło, które jest w tobie, nie stało się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пильнуй, щоб світло, яке в тобі, не стало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 więc czy nie to światło, to w tobie, ciemność jest jakościowo.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zatem, czy blask w tobie nie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żeby światło, które jest w tobie, nie było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więc na baczności. Może światło, które jest w tobie, jest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Upewnij się więc, że masz w sobie światło, a nie ciemność!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2024-04-29T08:48:30Z</dcterms:modified>
</cp:coreProperties>
</file>