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córkę Abrahama będącą którą związał szatan oto dziesięć i osiem lat nie trzeba było zostać rozwiązaną od pęta tego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tej, która jest córką Abrahama,* którą szatan związał** – zauważcie! – na dziesięć i osiem lat, nie należało uwolnić z tych pęt w dzień szabatu?***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Tej zaś, córką Abrahama będącej, którą związał Szatan oto dziesięć i osiem lat, nie należało uwolnioną zostać od więzów tych dniem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córkę Abrahama będącą którą związał szatan oto dziesięć i osiem lat nie trzeba było zostać rozwiązaną od pęta tego (w) dniu 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3:8&lt;/x&gt;; &lt;x&gt;490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10:38&lt;/x&gt;; &lt;x&gt;530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12:12&lt;/x&gt;; &lt;x&gt;500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2024-04-29T14:20:19Z</dcterms:modified>
</cp:coreProperties>
</file>