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rozwijał się umysłowo i fizycznie, Bóg otaczał Go łaskawą opieką, a ludzie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Jezusowi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pomnażał się w mądrości, i we wzroście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się pomnażał w mądrości i w leciech,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mądrości, w latach i w łasce u 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Jezusowi zaś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dojrzewał, wzrastał w mądrości i łasce 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wzrastał w mądrości, w latach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robił coraz większe postępy w mądrości, w dojrzałości i w łasce u Boga i 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rozwijał się fizycznie i umysłowo i cieszył się coraz większą miłością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wzrastał w mądrości i w latach,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набував мудрости, віку та ласки - в Бога і 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ciął naprzód mądrością i cechami odpowiadającymi wiekowi i łaską u-przy niewiadomym bogu i niewiadomych 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rozwijał się w mądrości, postawie i przychylności, z powodu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wzrastał zarówno w mądrości, jak i pod względem fizycznym, zyskując życzliwość tak wśród ludzi, jak i 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dalszym ciągu robił postępy w mądrości i we wzroście cielesnym oraz w 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rósł i nabierał mądrości, ciesząc się przychylnością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2024-04-28T21:22:53Z</dcterms:modified>
</cp:coreProperties>
</file>