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3732"/>
        <w:gridCol w:w="3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 Piotr zapłakał gorzko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na zewnątrz –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na zewnątrz zapłakał gorzko.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 Piotr zapłakał gorzko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2024-04-29T13:56:43Z</dcterms:modified>
</cp:coreProperties>
</file>