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setnik oddał Bogu cześć, wyznając: Rzeczywiście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widząc, co się działo, chwalił Boga, mówiąc: Istotnie,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setnik, co się działo, chwalił Boga, mówiąc: Zaprawdę człowiek to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co się działo, chwalił Boga, mówiąc: Prawdziwie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się działo, setnik oddał chwałę Bogu, mówiąc: Istotnie,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ujrzawszy, co zaszło, oddał chwałę Bogu, powiadając: Zaiste,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zobaczył, co się wydarzyło, uwielbiając Boga, powiedział: Naprawdę,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widząc, co się stało, chwalił Boga, mówiąc: „Naprawdę ten człowiek był sprawiedliwy”.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 zobaczył, co się dzieje, oddając chwałę Bogu, powiedział: „Ten Człowiek rzeczywiście był sprawiedliwy”.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widząc, co się stało oddal cześć Bogu i powiedział: - Ten człowiek naprawdę był niewinny!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zobaczywszy, co się stało, wielbił Boga, mówiąc: - To był naprawdę sprawiedliwy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те, що сталося, сотник прославив Бога, кажучи: Справді, цей чоловік був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naczelnik setki to stawsze się, sławił wiadomego boga powiadając: W realnie istniejącej rzeczywistości wiadomy człowiek ten właśnie przestrzegający reguł cywilizacji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widząc co się stało, oddał chwałę Bogu, mówiąc: Zaprawdę,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ujrzał, co się stało, zaczął chwalić Boga i rzekł: "Ten człowiek na pewno był niewinny!".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ujrzał, co się wydarzyło, zaczął wychwalać Boga i mówić: ”Rzeczywiście był to człowiek 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widząc, co się dzieje, oddał chwałę Bogu, mówiąc: —To był prawy człowiek!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2024-04-29T10:10:05Z</dcterms:modified>
</cp:coreProperties>
</file>