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02"/>
        <w:gridCol w:w="56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bowiem drzewo z własnego owocu jest znane nie bowiem z cierni zbierają figi ani z krzaku cierniowego zbierają winnegrona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każde drzewo poznaje się po jego owocu;* nie zbierają przecież fig z cierni ani winogron nie zrywają z ostu.**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Każde bowiem drzewo z własnego owocu poznawane jest. Nie bowiem z cierni zbierają figi, ani z jeżyny winne grono zrywają.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bowiem drzewo z własnego owocu jest znane nie bowiem z cierni zbierają figi ani z krzaku cierniowego zbierają winne-grona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32:32&lt;/x&gt;; &lt;x&gt;230 92:14-15&lt;/x&gt;; &lt;x&gt;290 5:2&lt;/x&gt;; &lt;x&gt;350 10:1&lt;/x&gt;; &lt;x&gt;470 12:33&lt;/x&gt;; &lt;x&gt;470 13:8&lt;/x&gt;; &lt;x&gt;550 5:22&lt;/x&gt;; &lt;x&gt;560 5:9&lt;/x&gt;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ostu, βάτος, lub: krzewu jeżyn.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2024-04-27T15:41:10Z</dcterms:modified>
</cp:coreProperties>
</file>