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brat, syn twojej matki, albo twój syn, albo twoja córka, albo żona z twojego łona, albo twój przyjaciel, który jest jak twoja dusza,* namawiał cię w ukryciu: Chodźmy i służmy innym bogom, których nie znałeś ani ty, ani twoi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2024-04-28T00:24:21Z</dcterms:modified>
</cp:coreProperties>
</file>