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dasz, a twojemu sercu nie będzie przykro przy dawaniu mu, gdyż z powodu tej sprawy błogosławić ci będzie JAHWE, twój Bóg, w każdym twoim dziele i w każdym twoim przedsięwzięciu.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2024-04-29T21:46:01Z</dcterms:modified>
</cp:coreProperties>
</file>