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nadużywa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Pana, Boga twego, na daremno: bo się będzie mścił Pan nad tym, który imię jego na 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imienia JAHWE Boga twego nadaremno, bo nie ujdzie karania, który by na próżną rzecz wziął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dozwoli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pozostawi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twego Boga, gdyż JAHWE nie pozostawi bezkarnie tego, kto w błahych sprawach używa bez czci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nadaremnie, bo Bóg nie wybaczy temu, kto przysiągł na Jego Imię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імени Господа Бога твого на даремно. Бо Господь не очистить того, що бере його імя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Imienia WIEKUISTEGO, twojego Boga, dla fałszu; gdyż WIEKUISTY nie przepuści temu, co wzywa Jego Imienia dla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2024-05-31T22:28:28Z</dcterms:modified>
</cp:coreProperties>
</file>